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D8" w:rsidRDefault="00817A71" w:rsidP="00817A71">
      <w:pPr>
        <w:jc w:val="center"/>
      </w:pPr>
      <w:r>
        <w:t>Unit 6-Things to Review</w:t>
      </w:r>
    </w:p>
    <w:p w:rsidR="00817A71" w:rsidRDefault="00817A71" w:rsidP="00817A71">
      <w:pPr>
        <w:pStyle w:val="ListParagraph"/>
        <w:numPr>
          <w:ilvl w:val="0"/>
          <w:numId w:val="1"/>
        </w:numPr>
      </w:pPr>
      <w:r>
        <w:t>Chapters 19-21 in textbook</w:t>
      </w:r>
    </w:p>
    <w:p w:rsidR="00817A71" w:rsidRDefault="00817A71" w:rsidP="00817A71">
      <w:pPr>
        <w:pStyle w:val="ListParagraph"/>
        <w:numPr>
          <w:ilvl w:val="0"/>
          <w:numId w:val="1"/>
        </w:numPr>
      </w:pPr>
      <w:r>
        <w:t>Important physical features and location and significance (Chart)-peninsulas, rivers, sea, etc…</w:t>
      </w:r>
    </w:p>
    <w:p w:rsidR="00817A71" w:rsidRDefault="00817A71" w:rsidP="00817A71">
      <w:pPr>
        <w:pStyle w:val="ListParagraph"/>
        <w:numPr>
          <w:ilvl w:val="0"/>
          <w:numId w:val="1"/>
        </w:numPr>
      </w:pPr>
      <w:r>
        <w:t>Climate in region</w:t>
      </w:r>
    </w:p>
    <w:p w:rsidR="00817A71" w:rsidRDefault="00817A71" w:rsidP="00817A71">
      <w:pPr>
        <w:pStyle w:val="ListParagraph"/>
        <w:numPr>
          <w:ilvl w:val="0"/>
          <w:numId w:val="1"/>
        </w:numPr>
      </w:pPr>
      <w:r>
        <w:t>Review ancient civilizations (split page notes)-focus on their history and lasting impacts/contributions</w:t>
      </w:r>
      <w:r w:rsidR="00F20B05">
        <w:t>/present day locations</w:t>
      </w:r>
      <w:bookmarkStart w:id="0" w:name="_GoBack"/>
      <w:bookmarkEnd w:id="0"/>
    </w:p>
    <w:p w:rsidR="00817A71" w:rsidRDefault="00817A71" w:rsidP="00817A71">
      <w:pPr>
        <w:pStyle w:val="ListParagraph"/>
        <w:numPr>
          <w:ilvl w:val="1"/>
          <w:numId w:val="1"/>
        </w:numPr>
      </w:pPr>
      <w:r>
        <w:t>Phoenicia</w:t>
      </w:r>
    </w:p>
    <w:p w:rsidR="00817A71" w:rsidRDefault="00817A71" w:rsidP="00817A71">
      <w:pPr>
        <w:pStyle w:val="ListParagraph"/>
        <w:numPr>
          <w:ilvl w:val="1"/>
          <w:numId w:val="1"/>
        </w:numPr>
      </w:pPr>
      <w:r>
        <w:t>Sumer</w:t>
      </w:r>
    </w:p>
    <w:p w:rsidR="00817A71" w:rsidRDefault="00817A71" w:rsidP="00817A71">
      <w:pPr>
        <w:pStyle w:val="ListParagraph"/>
        <w:numPr>
          <w:ilvl w:val="1"/>
          <w:numId w:val="1"/>
        </w:numPr>
      </w:pPr>
      <w:r>
        <w:t>Egypt</w:t>
      </w:r>
    </w:p>
    <w:p w:rsidR="00817A71" w:rsidRDefault="00817A71" w:rsidP="00817A71">
      <w:pPr>
        <w:pStyle w:val="ListParagraph"/>
        <w:numPr>
          <w:ilvl w:val="1"/>
          <w:numId w:val="1"/>
        </w:numPr>
      </w:pPr>
      <w:r>
        <w:t>Israel</w:t>
      </w:r>
    </w:p>
    <w:p w:rsidR="00817A71" w:rsidRDefault="00817A71" w:rsidP="00817A71">
      <w:pPr>
        <w:pStyle w:val="ListParagraph"/>
        <w:numPr>
          <w:ilvl w:val="1"/>
          <w:numId w:val="1"/>
        </w:numPr>
      </w:pPr>
      <w:r>
        <w:t>Persia</w:t>
      </w:r>
    </w:p>
    <w:p w:rsidR="00817A71" w:rsidRDefault="00817A71" w:rsidP="00817A71">
      <w:pPr>
        <w:pStyle w:val="ListParagraph"/>
        <w:numPr>
          <w:ilvl w:val="0"/>
          <w:numId w:val="1"/>
        </w:numPr>
      </w:pPr>
      <w:r>
        <w:t xml:space="preserve">Perception vs. reality article-Muslims </w:t>
      </w:r>
    </w:p>
    <w:p w:rsidR="00817A71" w:rsidRDefault="00817A71" w:rsidP="00817A71">
      <w:pPr>
        <w:pStyle w:val="ListParagraph"/>
        <w:numPr>
          <w:ilvl w:val="1"/>
          <w:numId w:val="1"/>
        </w:numPr>
      </w:pPr>
      <w:r>
        <w:t>especially where misperceptions come from</w:t>
      </w:r>
    </w:p>
    <w:p w:rsidR="00817A71" w:rsidRDefault="00817A71" w:rsidP="00817A71">
      <w:pPr>
        <w:pStyle w:val="ListParagraph"/>
        <w:numPr>
          <w:ilvl w:val="0"/>
          <w:numId w:val="1"/>
        </w:numPr>
      </w:pPr>
      <w:r>
        <w:t>Religions</w:t>
      </w:r>
    </w:p>
    <w:p w:rsidR="00817A71" w:rsidRDefault="00817A71" w:rsidP="00817A71">
      <w:pPr>
        <w:pStyle w:val="ListParagraph"/>
        <w:numPr>
          <w:ilvl w:val="1"/>
          <w:numId w:val="1"/>
        </w:numPr>
      </w:pPr>
      <w:r>
        <w:t>focus on similarities and differences and cause of conflicts</w:t>
      </w:r>
    </w:p>
    <w:p w:rsidR="00817A71" w:rsidRDefault="00817A71" w:rsidP="00817A71">
      <w:pPr>
        <w:pStyle w:val="ListParagraph"/>
        <w:numPr>
          <w:ilvl w:val="1"/>
          <w:numId w:val="1"/>
        </w:numPr>
      </w:pPr>
      <w:r>
        <w:t>KWL and Venn Diagram</w:t>
      </w:r>
    </w:p>
    <w:p w:rsidR="00817A71" w:rsidRDefault="00817A71" w:rsidP="00817A71">
      <w:pPr>
        <w:pStyle w:val="ListParagraph"/>
        <w:numPr>
          <w:ilvl w:val="2"/>
          <w:numId w:val="1"/>
        </w:numPr>
      </w:pPr>
      <w:r>
        <w:t>Christianity</w:t>
      </w:r>
    </w:p>
    <w:p w:rsidR="00817A71" w:rsidRDefault="00817A71" w:rsidP="00817A71">
      <w:pPr>
        <w:pStyle w:val="ListParagraph"/>
        <w:numPr>
          <w:ilvl w:val="2"/>
          <w:numId w:val="1"/>
        </w:numPr>
      </w:pPr>
      <w:r>
        <w:t>Islam</w:t>
      </w:r>
    </w:p>
    <w:p w:rsidR="00817A71" w:rsidRDefault="00817A71" w:rsidP="00817A71">
      <w:pPr>
        <w:pStyle w:val="ListParagraph"/>
        <w:numPr>
          <w:ilvl w:val="2"/>
          <w:numId w:val="1"/>
        </w:numPr>
      </w:pPr>
      <w:r>
        <w:t>Judaism</w:t>
      </w:r>
    </w:p>
    <w:p w:rsidR="00817A71" w:rsidRDefault="00817A71" w:rsidP="00817A71">
      <w:pPr>
        <w:pStyle w:val="ListParagraph"/>
        <w:numPr>
          <w:ilvl w:val="0"/>
          <w:numId w:val="1"/>
        </w:numPr>
      </w:pPr>
      <w:r>
        <w:t>OPEC-articles</w:t>
      </w:r>
    </w:p>
    <w:p w:rsidR="00817A71" w:rsidRDefault="00817A71" w:rsidP="00817A71">
      <w:pPr>
        <w:pStyle w:val="ListParagraph"/>
        <w:numPr>
          <w:ilvl w:val="1"/>
          <w:numId w:val="1"/>
        </w:numPr>
      </w:pPr>
      <w:r>
        <w:t>Role of oil in the region</w:t>
      </w:r>
    </w:p>
    <w:p w:rsidR="00817A71" w:rsidRDefault="00817A71" w:rsidP="00817A71">
      <w:pPr>
        <w:pStyle w:val="ListParagraph"/>
        <w:numPr>
          <w:ilvl w:val="1"/>
          <w:numId w:val="1"/>
        </w:numPr>
      </w:pPr>
      <w:r>
        <w:t>OPEC purpose</w:t>
      </w:r>
    </w:p>
    <w:p w:rsidR="00817A71" w:rsidRDefault="00817A71" w:rsidP="00817A71">
      <w:pPr>
        <w:pStyle w:val="ListParagraph"/>
        <w:numPr>
          <w:ilvl w:val="0"/>
          <w:numId w:val="1"/>
        </w:numPr>
      </w:pPr>
      <w:r>
        <w:t>Impact of social media on region</w:t>
      </w:r>
    </w:p>
    <w:p w:rsidR="00817A71" w:rsidRDefault="00817A71" w:rsidP="00817A71">
      <w:pPr>
        <w:pStyle w:val="ListParagraph"/>
        <w:numPr>
          <w:ilvl w:val="0"/>
          <w:numId w:val="1"/>
        </w:numPr>
      </w:pPr>
      <w:r>
        <w:t>Role(s) of women</w:t>
      </w:r>
    </w:p>
    <w:sectPr w:rsidR="0081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10B0B"/>
    <w:multiLevelType w:val="hybridMultilevel"/>
    <w:tmpl w:val="9E72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71"/>
    <w:rsid w:val="00817A71"/>
    <w:rsid w:val="00B2123F"/>
    <w:rsid w:val="00B96AD8"/>
    <w:rsid w:val="00F2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Courtney</dc:creator>
  <cp:lastModifiedBy>Andrews, Courtney</cp:lastModifiedBy>
  <cp:revision>2</cp:revision>
  <dcterms:created xsi:type="dcterms:W3CDTF">2012-11-14T19:51:00Z</dcterms:created>
  <dcterms:modified xsi:type="dcterms:W3CDTF">2012-11-14T20:04:00Z</dcterms:modified>
</cp:coreProperties>
</file>